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16" w:rsidRDefault="00381BC4">
      <w:pPr>
        <w:autoSpaceDE w:val="0"/>
        <w:spacing w:after="0"/>
        <w:rPr>
          <w:rFonts w:ascii="Arial" w:hAnsi="Arial"/>
          <w:sz w:val="22"/>
        </w:rPr>
      </w:pPr>
      <w:r w:rsidRPr="000E03A3">
        <w:rPr>
          <w:rFonts w:ascii="Arial" w:hAnsi="Arial"/>
          <w:noProof/>
          <w:sz w:val="22"/>
          <w:lang w:val="en-US" w:eastAsia="nl-NL"/>
        </w:rPr>
        <w:drawing>
          <wp:inline distT="0" distB="0" distL="0" distR="0">
            <wp:extent cx="1605280" cy="944880"/>
            <wp:effectExtent l="0" t="0" r="0" b="0"/>
            <wp:docPr id="1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46" w:rsidRDefault="00B41C75" w:rsidP="00B41C75">
      <w:pPr>
        <w:tabs>
          <w:tab w:val="right" w:pos="8789"/>
        </w:tabs>
        <w:autoSpaceDE w:val="0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Tilburg, </w:t>
      </w:r>
      <w:r w:rsidR="00EB4D9E">
        <w:rPr>
          <w:rFonts w:ascii="Arial" w:hAnsi="Arial"/>
          <w:sz w:val="22"/>
        </w:rPr>
        <w:t>januari</w:t>
      </w:r>
      <w:r>
        <w:rPr>
          <w:rFonts w:ascii="Arial" w:hAnsi="Arial"/>
          <w:sz w:val="22"/>
        </w:rPr>
        <w:t xml:space="preserve"> 201</w:t>
      </w:r>
      <w:r w:rsidR="00EB4D9E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</w:t>
      </w:r>
    </w:p>
    <w:p w:rsidR="00295F46" w:rsidRDefault="00295F46">
      <w:pPr>
        <w:autoSpaceDE w:val="0"/>
        <w:spacing w:after="0"/>
        <w:rPr>
          <w:rFonts w:ascii="Arial" w:hAnsi="Arial"/>
          <w:sz w:val="22"/>
        </w:rPr>
      </w:pPr>
    </w:p>
    <w:p w:rsidR="007237A7" w:rsidRDefault="00295F46">
      <w:pPr>
        <w:autoSpaceDE w:val="0"/>
        <w:spacing w:after="0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Nascholing</w:t>
      </w:r>
      <w:r w:rsidR="00D205F1">
        <w:rPr>
          <w:rFonts w:ascii="Arial" w:hAnsi="Arial"/>
          <w:sz w:val="44"/>
          <w:szCs w:val="44"/>
        </w:rPr>
        <w:t xml:space="preserve"> in Tilburg</w:t>
      </w:r>
      <w:r>
        <w:rPr>
          <w:rFonts w:ascii="Arial" w:hAnsi="Arial"/>
          <w:sz w:val="44"/>
          <w:szCs w:val="44"/>
        </w:rPr>
        <w:t xml:space="preserve">: </w:t>
      </w:r>
    </w:p>
    <w:p w:rsidR="00C1436C" w:rsidRPr="00C1436C" w:rsidRDefault="00E3615C">
      <w:pPr>
        <w:autoSpaceDE w:val="0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44"/>
          <w:szCs w:val="44"/>
        </w:rPr>
        <w:t>De s</w:t>
      </w:r>
      <w:r w:rsidR="00381BC4">
        <w:rPr>
          <w:rFonts w:ascii="Arial" w:hAnsi="Arial"/>
          <w:sz w:val="44"/>
          <w:szCs w:val="44"/>
        </w:rPr>
        <w:t>childklier</w:t>
      </w:r>
      <w:r w:rsidR="00145365">
        <w:rPr>
          <w:rFonts w:ascii="Arial" w:hAnsi="Arial"/>
          <w:sz w:val="44"/>
          <w:szCs w:val="44"/>
        </w:rPr>
        <w:t xml:space="preserve"> </w:t>
      </w:r>
      <w:r>
        <w:rPr>
          <w:rFonts w:ascii="Arial" w:hAnsi="Arial"/>
          <w:sz w:val="44"/>
          <w:szCs w:val="44"/>
        </w:rPr>
        <w:t>en zijn werking</w:t>
      </w:r>
    </w:p>
    <w:p w:rsidR="00EB4D9E" w:rsidRPr="00295F46" w:rsidRDefault="00EB4D9E">
      <w:pPr>
        <w:autoSpaceDE w:val="0"/>
        <w:spacing w:after="0"/>
        <w:rPr>
          <w:rFonts w:ascii="Arial" w:hAnsi="Arial"/>
          <w:sz w:val="44"/>
          <w:szCs w:val="44"/>
        </w:rPr>
      </w:pPr>
    </w:p>
    <w:p w:rsidR="00511216" w:rsidRDefault="0051121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Beste Collega,</w:t>
      </w:r>
    </w:p>
    <w:p w:rsidR="00916093" w:rsidRDefault="00916093">
      <w:pPr>
        <w:spacing w:after="0"/>
        <w:rPr>
          <w:rFonts w:ascii="Arial" w:hAnsi="Arial"/>
          <w:sz w:val="22"/>
        </w:rPr>
      </w:pPr>
    </w:p>
    <w:p w:rsidR="00916093" w:rsidRDefault="00916093" w:rsidP="009160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hebben in de praktijk dagelijks te maken met patiënten die last hebben van </w:t>
      </w:r>
      <w:proofErr w:type="gramStart"/>
      <w:r w:rsidR="003B1308">
        <w:rPr>
          <w:rFonts w:ascii="Arial" w:hAnsi="Arial"/>
          <w:sz w:val="22"/>
        </w:rPr>
        <w:t xml:space="preserve">hun </w:t>
      </w:r>
      <w:r>
        <w:rPr>
          <w:rFonts w:ascii="Arial" w:hAnsi="Arial"/>
          <w:sz w:val="22"/>
        </w:rPr>
        <w:t xml:space="preserve"> schildklier</w:t>
      </w:r>
      <w:proofErr w:type="gramEnd"/>
      <w:r>
        <w:rPr>
          <w:rFonts w:ascii="Arial" w:hAnsi="Arial"/>
          <w:sz w:val="22"/>
        </w:rPr>
        <w:t>, herken jij de klachten en weet jij wat je mag concluderen uit het lab?</w:t>
      </w:r>
    </w:p>
    <w:p w:rsidR="00916093" w:rsidRDefault="00916093">
      <w:pPr>
        <w:spacing w:after="0"/>
        <w:rPr>
          <w:rFonts w:ascii="Arial" w:hAnsi="Arial"/>
          <w:sz w:val="22"/>
        </w:rPr>
      </w:pPr>
    </w:p>
    <w:p w:rsidR="00916093" w:rsidRDefault="009160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Wij hebben dokter Carolijn Klomp</w:t>
      </w:r>
      <w:r w:rsidR="003B1308">
        <w:rPr>
          <w:rFonts w:ascii="Arial" w:hAnsi="Arial"/>
          <w:sz w:val="22"/>
        </w:rPr>
        <w:t>, internist-endocrinoloog,</w:t>
      </w:r>
      <w:r>
        <w:rPr>
          <w:rFonts w:ascii="Arial" w:hAnsi="Arial"/>
          <w:sz w:val="22"/>
        </w:rPr>
        <w:t xml:space="preserve"> bereid gevonden ons weer te komen bijscholen over haar specialisme. De schildklier, wat een klier…</w:t>
      </w:r>
    </w:p>
    <w:p w:rsidR="00916093" w:rsidRDefault="00916093">
      <w:pPr>
        <w:spacing w:after="0"/>
        <w:rPr>
          <w:rFonts w:ascii="Arial" w:hAnsi="Arial"/>
          <w:sz w:val="22"/>
        </w:rPr>
      </w:pPr>
    </w:p>
    <w:p w:rsidR="00511216" w:rsidRDefault="009160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Aan de orde komt onder andere:</w:t>
      </w:r>
    </w:p>
    <w:p w:rsidR="00381BC4" w:rsidRDefault="00EB4D9E" w:rsidP="00381BC4">
      <w:pPr>
        <w:autoSpaceDE w:val="0"/>
        <w:spacing w:after="0" w:line="3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Theorie</w:t>
      </w:r>
      <w:r w:rsidR="00381BC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schildklier</w:t>
      </w:r>
      <w:r w:rsidR="00381BC4">
        <w:rPr>
          <w:rFonts w:ascii="Arial" w:hAnsi="Arial"/>
          <w:b/>
          <w:sz w:val="22"/>
        </w:rPr>
        <w:t>werking</w:t>
      </w:r>
    </w:p>
    <w:p w:rsidR="00EB4D9E" w:rsidRDefault="00EB4D9E" w:rsidP="00381BC4">
      <w:pPr>
        <w:autoSpaceDE w:val="0"/>
        <w:spacing w:after="0" w:line="3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Theorie hyper-hypothyreoïdie; symptomen en ziektes</w:t>
      </w:r>
    </w:p>
    <w:p w:rsidR="00381BC4" w:rsidRDefault="00EB4D9E" w:rsidP="00381BC4">
      <w:pPr>
        <w:autoSpaceDE w:val="0"/>
        <w:spacing w:after="0" w:line="3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Specifieke situaties</w:t>
      </w:r>
      <w:r w:rsidR="00381BC4">
        <w:rPr>
          <w:rFonts w:ascii="Arial" w:hAnsi="Arial"/>
          <w:b/>
          <w:sz w:val="22"/>
        </w:rPr>
        <w:t xml:space="preserve"> schildklier-patiënt</w:t>
      </w:r>
      <w:r>
        <w:rPr>
          <w:rFonts w:ascii="Arial" w:hAnsi="Arial"/>
          <w:b/>
          <w:sz w:val="22"/>
        </w:rPr>
        <w:t>, relatie met DM en bij vrouwen in de overgang</w:t>
      </w:r>
    </w:p>
    <w:p w:rsidR="00381BC4" w:rsidRDefault="00EB4D9E" w:rsidP="00381BC4">
      <w:pPr>
        <w:autoSpaceDE w:val="0"/>
        <w:spacing w:after="0" w:line="3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Wat was het probleem met de </w:t>
      </w:r>
      <w:proofErr w:type="spellStart"/>
      <w:r>
        <w:rPr>
          <w:rFonts w:ascii="Arial" w:hAnsi="Arial"/>
          <w:b/>
          <w:sz w:val="22"/>
        </w:rPr>
        <w:t>Thyrax</w:t>
      </w:r>
      <w:proofErr w:type="spellEnd"/>
      <w:r>
        <w:rPr>
          <w:rFonts w:ascii="Arial" w:hAnsi="Arial"/>
          <w:b/>
          <w:sz w:val="22"/>
        </w:rPr>
        <w:sym w:font="Symbol" w:char="F0E2"/>
      </w:r>
      <w:r w:rsidR="003B1308">
        <w:rPr>
          <w:rFonts w:ascii="Arial" w:hAnsi="Arial"/>
          <w:b/>
          <w:sz w:val="22"/>
        </w:rPr>
        <w:t xml:space="preserve"> onlangs</w:t>
      </w:r>
    </w:p>
    <w:p w:rsidR="007237A7" w:rsidRDefault="007237A7">
      <w:pPr>
        <w:spacing w:after="0"/>
        <w:rPr>
          <w:rFonts w:ascii="Arial" w:hAnsi="Arial"/>
          <w:sz w:val="22"/>
        </w:rPr>
      </w:pPr>
    </w:p>
    <w:p w:rsidR="00916093" w:rsidRDefault="00916093">
      <w:pPr>
        <w:spacing w:after="0"/>
        <w:rPr>
          <w:rFonts w:ascii="Arial" w:hAnsi="Arial"/>
          <w:b/>
          <w:sz w:val="22"/>
        </w:rPr>
      </w:pPr>
    </w:p>
    <w:p w:rsidR="00916093" w:rsidRDefault="00511216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Praktische informatie:</w:t>
      </w:r>
    </w:p>
    <w:p w:rsidR="00004AAC" w:rsidRDefault="008B5F60" w:rsidP="00004AAC">
      <w:pPr>
        <w:spacing w:after="0"/>
        <w:ind w:left="1410" w:hanging="1410"/>
        <w:rPr>
          <w:rFonts w:ascii="Arial" w:hAnsi="Arial"/>
          <w:sz w:val="22"/>
        </w:rPr>
      </w:pPr>
      <w:r w:rsidRPr="008B5F60">
        <w:rPr>
          <w:rFonts w:ascii="Arial" w:hAnsi="Arial"/>
          <w:sz w:val="22"/>
        </w:rPr>
        <w:t>Doelgroep:</w:t>
      </w:r>
      <w:r w:rsidR="00FE38DC">
        <w:rPr>
          <w:rFonts w:ascii="Arial" w:hAnsi="Arial"/>
          <w:sz w:val="22"/>
        </w:rPr>
        <w:tab/>
        <w:t>Doktersassistenten</w:t>
      </w:r>
    </w:p>
    <w:p w:rsidR="00511216" w:rsidRDefault="00511216" w:rsidP="00004AAC">
      <w:pPr>
        <w:spacing w:after="0"/>
        <w:ind w:left="1410" w:hanging="141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  <w:r>
        <w:rPr>
          <w:rFonts w:ascii="Arial" w:hAnsi="Arial"/>
          <w:sz w:val="22"/>
        </w:rPr>
        <w:tab/>
      </w:r>
      <w:r w:rsidR="00916093">
        <w:rPr>
          <w:rFonts w:ascii="Arial" w:hAnsi="Arial"/>
          <w:sz w:val="22"/>
        </w:rPr>
        <w:t>Dinsdag 19 februari 2019</w:t>
      </w:r>
    </w:p>
    <w:p w:rsidR="00511216" w:rsidRDefault="0051121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Tijdstip:</w:t>
      </w:r>
      <w:r>
        <w:rPr>
          <w:rFonts w:ascii="Arial" w:hAnsi="Arial"/>
          <w:sz w:val="22"/>
        </w:rPr>
        <w:tab/>
      </w:r>
      <w:r w:rsidRPr="008E4A08">
        <w:rPr>
          <w:rFonts w:ascii="Arial" w:hAnsi="Arial"/>
          <w:sz w:val="22"/>
        </w:rPr>
        <w:t>17.30-21</w:t>
      </w:r>
      <w:r>
        <w:rPr>
          <w:rFonts w:ascii="Arial" w:hAnsi="Arial"/>
          <w:sz w:val="22"/>
        </w:rPr>
        <w:t>.</w:t>
      </w:r>
      <w:r w:rsidR="00916093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 xml:space="preserve"> uur</w:t>
      </w:r>
    </w:p>
    <w:p w:rsidR="00511216" w:rsidRDefault="0051121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Locatie:</w:t>
      </w:r>
      <w:r>
        <w:rPr>
          <w:rFonts w:ascii="Arial" w:hAnsi="Arial"/>
          <w:sz w:val="22"/>
        </w:rPr>
        <w:tab/>
      </w:r>
      <w:r w:rsidR="0046424C">
        <w:rPr>
          <w:rFonts w:ascii="Arial" w:hAnsi="Arial"/>
          <w:sz w:val="22"/>
        </w:rPr>
        <w:t>Hasseltveste, naast</w:t>
      </w:r>
      <w:r>
        <w:rPr>
          <w:rFonts w:ascii="Arial" w:hAnsi="Arial"/>
          <w:sz w:val="22"/>
        </w:rPr>
        <w:t xml:space="preserve"> </w:t>
      </w:r>
      <w:r w:rsidR="0046424C">
        <w:rPr>
          <w:rFonts w:ascii="Arial" w:hAnsi="Arial"/>
          <w:sz w:val="22"/>
        </w:rPr>
        <w:t xml:space="preserve">het ETZ, locatie </w:t>
      </w:r>
      <w:r>
        <w:rPr>
          <w:rFonts w:ascii="Arial" w:hAnsi="Arial"/>
          <w:sz w:val="22"/>
        </w:rPr>
        <w:t>Twee Steden te Tilburg</w:t>
      </w:r>
    </w:p>
    <w:p w:rsidR="00511216" w:rsidRDefault="00C1436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Kosten:</w:t>
      </w:r>
      <w:r>
        <w:rPr>
          <w:rFonts w:ascii="Arial" w:hAnsi="Arial"/>
          <w:sz w:val="22"/>
        </w:rPr>
        <w:tab/>
      </w:r>
      <w:r w:rsidR="00004AAC">
        <w:rPr>
          <w:rFonts w:ascii="Arial" w:hAnsi="Arial"/>
          <w:sz w:val="22"/>
        </w:rPr>
        <w:t>L</w:t>
      </w:r>
      <w:r w:rsidR="00D205F1">
        <w:rPr>
          <w:rFonts w:ascii="Arial" w:hAnsi="Arial"/>
          <w:sz w:val="22"/>
        </w:rPr>
        <w:t xml:space="preserve">eden NVDA </w:t>
      </w:r>
      <w:r>
        <w:rPr>
          <w:rFonts w:ascii="Arial" w:hAnsi="Arial"/>
          <w:sz w:val="22"/>
        </w:rPr>
        <w:t>€50,-, niet leden €75</w:t>
      </w:r>
      <w:r w:rsidR="008B5F60"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511216" w:rsidRDefault="00F63E67" w:rsidP="00D205F1">
      <w:pPr>
        <w:spacing w:after="0"/>
        <w:ind w:left="1416" w:hanging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>Aanmelden:</w:t>
      </w:r>
      <w:r>
        <w:rPr>
          <w:rFonts w:ascii="Arial" w:hAnsi="Arial"/>
          <w:sz w:val="22"/>
        </w:rPr>
        <w:tab/>
      </w:r>
      <w:r w:rsidR="00004AAC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ot </w:t>
      </w:r>
      <w:r w:rsidR="00916093">
        <w:rPr>
          <w:rFonts w:ascii="Arial" w:hAnsi="Arial"/>
          <w:sz w:val="22"/>
        </w:rPr>
        <w:t>5 februari aanstaande</w:t>
      </w:r>
      <w:r>
        <w:rPr>
          <w:rFonts w:ascii="Arial" w:hAnsi="Arial"/>
          <w:sz w:val="22"/>
        </w:rPr>
        <w:t xml:space="preserve">, maximaal </w:t>
      </w:r>
      <w:r w:rsidR="0046424C">
        <w:rPr>
          <w:rFonts w:ascii="Arial" w:hAnsi="Arial"/>
          <w:sz w:val="22"/>
        </w:rPr>
        <w:t>40</w:t>
      </w:r>
      <w:r>
        <w:rPr>
          <w:rFonts w:ascii="Arial" w:hAnsi="Arial"/>
          <w:sz w:val="22"/>
        </w:rPr>
        <w:t xml:space="preserve"> personen, leden </w:t>
      </w:r>
      <w:r w:rsidR="005E6B84">
        <w:rPr>
          <w:rFonts w:ascii="Arial" w:hAnsi="Arial"/>
          <w:sz w:val="22"/>
        </w:rPr>
        <w:t>krijgen</w:t>
      </w:r>
      <w:r>
        <w:rPr>
          <w:rFonts w:ascii="Arial" w:hAnsi="Arial"/>
          <w:sz w:val="22"/>
        </w:rPr>
        <w:t xml:space="preserve"> voorrang</w:t>
      </w:r>
      <w:r w:rsidR="00D205F1">
        <w:rPr>
          <w:rFonts w:ascii="Arial" w:hAnsi="Arial"/>
          <w:sz w:val="22"/>
        </w:rPr>
        <w:t>, middels incassoformulier; per post opsturen</w:t>
      </w:r>
      <w:r w:rsidR="00916093">
        <w:rPr>
          <w:rFonts w:ascii="Arial" w:hAnsi="Arial"/>
          <w:sz w:val="22"/>
        </w:rPr>
        <w:t xml:space="preserve"> s</w:t>
      </w:r>
      <w:r w:rsidR="00EB4D9E">
        <w:rPr>
          <w:rFonts w:ascii="Arial" w:hAnsi="Arial"/>
          <w:sz w:val="22"/>
        </w:rPr>
        <w:t>.</w:t>
      </w:r>
      <w:r w:rsidR="00916093">
        <w:rPr>
          <w:rFonts w:ascii="Arial" w:hAnsi="Arial"/>
          <w:sz w:val="22"/>
        </w:rPr>
        <w:t>v</w:t>
      </w:r>
      <w:r w:rsidR="00EB4D9E">
        <w:rPr>
          <w:rFonts w:ascii="Arial" w:hAnsi="Arial"/>
          <w:sz w:val="22"/>
        </w:rPr>
        <w:t>.</w:t>
      </w:r>
      <w:r w:rsidR="00916093">
        <w:rPr>
          <w:rFonts w:ascii="Arial" w:hAnsi="Arial"/>
          <w:sz w:val="22"/>
        </w:rPr>
        <w:t>p</w:t>
      </w:r>
      <w:r w:rsidR="00D205F1">
        <w:rPr>
          <w:rFonts w:ascii="Arial" w:hAnsi="Arial"/>
          <w:sz w:val="22"/>
        </w:rPr>
        <w:t>.</w:t>
      </w:r>
    </w:p>
    <w:p w:rsidR="00F63E67" w:rsidRDefault="00F63E67">
      <w:pPr>
        <w:spacing w:after="0"/>
        <w:rPr>
          <w:rFonts w:ascii="Arial" w:hAnsi="Arial"/>
          <w:sz w:val="22"/>
        </w:rPr>
      </w:pPr>
    </w:p>
    <w:p w:rsidR="00511216" w:rsidRDefault="00511216">
      <w:pPr>
        <w:spacing w:after="0"/>
        <w:rPr>
          <w:rFonts w:ascii="Arial" w:hAnsi="Arial"/>
          <w:sz w:val="22"/>
        </w:rPr>
      </w:pPr>
      <w:r w:rsidRPr="005400E8">
        <w:rPr>
          <w:rFonts w:ascii="Arial" w:hAnsi="Arial"/>
          <w:b/>
          <w:sz w:val="22"/>
        </w:rPr>
        <w:t>Programma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:rsidR="00511216" w:rsidRDefault="00511216">
      <w:pPr>
        <w:spacing w:after="0"/>
        <w:rPr>
          <w:rFonts w:ascii="Arial" w:hAnsi="Arial"/>
          <w:sz w:val="22"/>
        </w:rPr>
      </w:pPr>
      <w:r w:rsidRPr="008E4A08">
        <w:rPr>
          <w:rFonts w:ascii="Arial" w:hAnsi="Arial"/>
          <w:sz w:val="22"/>
        </w:rPr>
        <w:t>17.30</w:t>
      </w:r>
      <w:r w:rsidR="008B5F60">
        <w:rPr>
          <w:rFonts w:ascii="Arial" w:hAnsi="Arial"/>
          <w:sz w:val="22"/>
        </w:rPr>
        <w:t xml:space="preserve"> uur </w:t>
      </w:r>
      <w:r w:rsidR="00350C0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ontvangst met</w:t>
      </w:r>
      <w:r w:rsidR="005400E8">
        <w:rPr>
          <w:rFonts w:ascii="Arial" w:hAnsi="Arial"/>
          <w:sz w:val="22"/>
        </w:rPr>
        <w:t xml:space="preserve"> soep, broodjes, koffie/thee (hiervoor aanmelden </w:t>
      </w:r>
      <w:r>
        <w:rPr>
          <w:rFonts w:ascii="Arial" w:hAnsi="Arial"/>
          <w:sz w:val="22"/>
        </w:rPr>
        <w:t>s</w:t>
      </w:r>
      <w:r w:rsidR="00D205F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v</w:t>
      </w:r>
      <w:r w:rsidR="00D205F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p</w:t>
      </w:r>
      <w:r w:rsidR="00D205F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)</w:t>
      </w:r>
    </w:p>
    <w:p w:rsidR="00511216" w:rsidRDefault="00F63E67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18.15</w:t>
      </w:r>
      <w:r w:rsidR="00D205F1">
        <w:rPr>
          <w:rFonts w:ascii="Arial" w:hAnsi="Arial"/>
          <w:sz w:val="22"/>
        </w:rPr>
        <w:t xml:space="preserve"> uur </w:t>
      </w:r>
      <w:r w:rsidR="00350C01">
        <w:rPr>
          <w:rFonts w:ascii="Arial" w:hAnsi="Arial"/>
          <w:sz w:val="22"/>
        </w:rPr>
        <w:tab/>
      </w:r>
      <w:r w:rsidR="00D205F1">
        <w:rPr>
          <w:rFonts w:ascii="Arial" w:hAnsi="Arial"/>
          <w:sz w:val="22"/>
        </w:rPr>
        <w:t xml:space="preserve">welkom door NVDA </w:t>
      </w:r>
      <w:proofErr w:type="gramStart"/>
      <w:r w:rsidR="00511216">
        <w:rPr>
          <w:rFonts w:ascii="Arial" w:hAnsi="Arial"/>
          <w:sz w:val="22"/>
        </w:rPr>
        <w:t>bestuur</w:t>
      </w:r>
      <w:r w:rsidR="00D205F1">
        <w:rPr>
          <w:rFonts w:ascii="Arial" w:hAnsi="Arial"/>
          <w:sz w:val="22"/>
        </w:rPr>
        <w:t xml:space="preserve"> </w:t>
      </w:r>
      <w:r w:rsidR="00511216">
        <w:rPr>
          <w:rFonts w:ascii="Arial" w:hAnsi="Arial"/>
          <w:sz w:val="22"/>
        </w:rPr>
        <w:t>/</w:t>
      </w:r>
      <w:proofErr w:type="gramEnd"/>
      <w:r w:rsidR="00511216">
        <w:rPr>
          <w:rFonts w:ascii="Arial" w:hAnsi="Arial"/>
          <w:sz w:val="22"/>
        </w:rPr>
        <w:t xml:space="preserve"> aanvang </w:t>
      </w:r>
      <w:r w:rsidR="00916093">
        <w:rPr>
          <w:rFonts w:ascii="Arial" w:hAnsi="Arial"/>
          <w:sz w:val="22"/>
        </w:rPr>
        <w:t>scholing</w:t>
      </w:r>
    </w:p>
    <w:p w:rsidR="00511216" w:rsidRDefault="00F63E67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19.</w:t>
      </w:r>
      <w:r w:rsidR="00502620">
        <w:rPr>
          <w:rFonts w:ascii="Arial" w:hAnsi="Arial"/>
          <w:sz w:val="22"/>
        </w:rPr>
        <w:t>30</w:t>
      </w:r>
      <w:r w:rsidR="00511216">
        <w:rPr>
          <w:rFonts w:ascii="Arial" w:hAnsi="Arial"/>
          <w:sz w:val="22"/>
        </w:rPr>
        <w:t xml:space="preserve"> uur</w:t>
      </w:r>
      <w:r>
        <w:rPr>
          <w:rFonts w:ascii="Arial" w:hAnsi="Arial"/>
          <w:sz w:val="22"/>
        </w:rPr>
        <w:t xml:space="preserve"> </w:t>
      </w:r>
      <w:r w:rsidR="00350C0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pauze</w:t>
      </w:r>
    </w:p>
    <w:p w:rsidR="00511216" w:rsidRDefault="00F63E67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19</w:t>
      </w:r>
      <w:r w:rsidR="00EB4D9E">
        <w:rPr>
          <w:rFonts w:ascii="Arial" w:hAnsi="Arial"/>
          <w:sz w:val="22"/>
        </w:rPr>
        <w:t>.</w:t>
      </w:r>
      <w:r w:rsidR="00502620">
        <w:rPr>
          <w:rFonts w:ascii="Arial" w:hAnsi="Arial"/>
          <w:sz w:val="22"/>
        </w:rPr>
        <w:t xml:space="preserve">45 </w:t>
      </w:r>
      <w:r w:rsidR="00D205F1">
        <w:rPr>
          <w:rFonts w:ascii="Arial" w:hAnsi="Arial"/>
          <w:sz w:val="22"/>
        </w:rPr>
        <w:t xml:space="preserve">uur </w:t>
      </w:r>
      <w:r w:rsidR="00350C01">
        <w:rPr>
          <w:rFonts w:ascii="Arial" w:hAnsi="Arial"/>
          <w:sz w:val="22"/>
        </w:rPr>
        <w:tab/>
      </w:r>
      <w:r w:rsidR="00D205F1">
        <w:rPr>
          <w:rFonts w:ascii="Arial" w:hAnsi="Arial"/>
          <w:sz w:val="22"/>
        </w:rPr>
        <w:t>vervolg</w:t>
      </w:r>
    </w:p>
    <w:p w:rsidR="00511216" w:rsidRDefault="00E3615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20.45</w:t>
      </w:r>
      <w:r w:rsidR="00511216">
        <w:rPr>
          <w:rFonts w:ascii="Arial" w:hAnsi="Arial"/>
          <w:sz w:val="22"/>
        </w:rPr>
        <w:t xml:space="preserve"> uur </w:t>
      </w:r>
      <w:r w:rsidR="00350C0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vragenronde/</w:t>
      </w:r>
      <w:r w:rsidR="00350C01">
        <w:rPr>
          <w:rFonts w:ascii="Arial" w:hAnsi="Arial"/>
          <w:sz w:val="22"/>
        </w:rPr>
        <w:t>a</w:t>
      </w:r>
      <w:r w:rsidR="00511216">
        <w:rPr>
          <w:rFonts w:ascii="Arial" w:hAnsi="Arial"/>
          <w:sz w:val="22"/>
        </w:rPr>
        <w:t>fsluiting</w:t>
      </w:r>
    </w:p>
    <w:p w:rsidR="00511216" w:rsidRDefault="00511216">
      <w:pPr>
        <w:spacing w:after="0"/>
        <w:rPr>
          <w:rFonts w:ascii="Arial" w:hAnsi="Arial"/>
          <w:sz w:val="22"/>
        </w:rPr>
      </w:pPr>
    </w:p>
    <w:p w:rsidR="00511216" w:rsidRDefault="0051121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Voor deze </w:t>
      </w:r>
      <w:r w:rsidR="00916093">
        <w:rPr>
          <w:rFonts w:ascii="Arial" w:hAnsi="Arial"/>
          <w:sz w:val="22"/>
        </w:rPr>
        <w:t>scholing</w:t>
      </w:r>
      <w:r>
        <w:rPr>
          <w:rFonts w:ascii="Arial" w:hAnsi="Arial"/>
          <w:sz w:val="22"/>
        </w:rPr>
        <w:t xml:space="preserve"> is accr</w:t>
      </w:r>
      <w:r w:rsidR="00B41C75">
        <w:rPr>
          <w:rFonts w:ascii="Arial" w:hAnsi="Arial"/>
          <w:sz w:val="22"/>
        </w:rPr>
        <w:t xml:space="preserve">editatie </w:t>
      </w:r>
      <w:r w:rsidR="00916093">
        <w:rPr>
          <w:rFonts w:ascii="Arial" w:hAnsi="Arial"/>
          <w:sz w:val="22"/>
        </w:rPr>
        <w:t>aangevraagd</w:t>
      </w:r>
      <w:r w:rsidR="00B41C75">
        <w:rPr>
          <w:rFonts w:ascii="Arial" w:hAnsi="Arial"/>
          <w:sz w:val="22"/>
        </w:rPr>
        <w:t xml:space="preserve"> bij de CAD</w:t>
      </w:r>
      <w:r w:rsidR="00FE38DC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.</w:t>
      </w:r>
    </w:p>
    <w:p w:rsidR="00511216" w:rsidRDefault="00511216">
      <w:pPr>
        <w:spacing w:after="0"/>
        <w:rPr>
          <w:rFonts w:ascii="Arial" w:hAnsi="Arial"/>
          <w:sz w:val="22"/>
        </w:rPr>
      </w:pPr>
    </w:p>
    <w:p w:rsidR="00511216" w:rsidRDefault="0051121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Met vriendelijke groet,</w:t>
      </w:r>
    </w:p>
    <w:p w:rsidR="003008A7" w:rsidRDefault="003008A7">
      <w:pPr>
        <w:spacing w:after="0"/>
        <w:rPr>
          <w:rFonts w:ascii="Arial" w:hAnsi="Arial"/>
          <w:sz w:val="22"/>
        </w:rPr>
      </w:pPr>
    </w:p>
    <w:p w:rsidR="00EB4D9E" w:rsidRDefault="00EB4D9E">
      <w:pPr>
        <w:spacing w:after="0"/>
        <w:rPr>
          <w:rFonts w:ascii="Arial" w:hAnsi="Arial"/>
          <w:sz w:val="22"/>
        </w:rPr>
      </w:pPr>
    </w:p>
    <w:p w:rsidR="003008A7" w:rsidRDefault="003008A7">
      <w:pPr>
        <w:spacing w:after="0"/>
        <w:rPr>
          <w:rFonts w:ascii="Arial" w:hAnsi="Arial"/>
          <w:sz w:val="22"/>
        </w:rPr>
      </w:pPr>
    </w:p>
    <w:p w:rsidR="00511216" w:rsidRPr="00C1436C" w:rsidRDefault="00511216">
      <w:pPr>
        <w:spacing w:after="0"/>
        <w:rPr>
          <w:rFonts w:ascii="Arial" w:hAnsi="Arial"/>
          <w:sz w:val="22"/>
        </w:rPr>
      </w:pPr>
      <w:r w:rsidRPr="00C1436C">
        <w:rPr>
          <w:rFonts w:ascii="Arial" w:hAnsi="Arial"/>
          <w:sz w:val="22"/>
        </w:rPr>
        <w:t>Deb</w:t>
      </w:r>
      <w:r w:rsidR="00D205F1">
        <w:rPr>
          <w:rFonts w:ascii="Arial" w:hAnsi="Arial"/>
          <w:sz w:val="22"/>
        </w:rPr>
        <w:t>bie, Caroline</w:t>
      </w:r>
      <w:r w:rsidR="00916093">
        <w:rPr>
          <w:rFonts w:ascii="Arial" w:hAnsi="Arial"/>
          <w:sz w:val="22"/>
        </w:rPr>
        <w:t xml:space="preserve">, </w:t>
      </w:r>
      <w:r w:rsidR="00D205F1">
        <w:rPr>
          <w:rFonts w:ascii="Arial" w:hAnsi="Arial"/>
          <w:sz w:val="22"/>
        </w:rPr>
        <w:t>T</w:t>
      </w:r>
      <w:r w:rsidR="001C235C">
        <w:rPr>
          <w:rFonts w:ascii="Arial" w:hAnsi="Arial"/>
          <w:sz w:val="22"/>
        </w:rPr>
        <w:t>rudy</w:t>
      </w:r>
      <w:r w:rsidR="00916093">
        <w:rPr>
          <w:rFonts w:ascii="Arial" w:hAnsi="Arial"/>
          <w:sz w:val="22"/>
        </w:rPr>
        <w:t xml:space="preserve"> en Lotte</w:t>
      </w:r>
    </w:p>
    <w:p w:rsidR="00511216" w:rsidRDefault="00D205F1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NVDA regiobestuur</w:t>
      </w:r>
      <w:proofErr w:type="gramEnd"/>
      <w:r>
        <w:rPr>
          <w:rFonts w:ascii="Arial" w:hAnsi="Arial"/>
          <w:sz w:val="22"/>
        </w:rPr>
        <w:t xml:space="preserve"> Tilburg</w:t>
      </w:r>
    </w:p>
    <w:p w:rsidR="00E24FC9" w:rsidRDefault="00E24FC9">
      <w:pPr>
        <w:spacing w:after="0"/>
        <w:rPr>
          <w:rFonts w:ascii="Arial" w:hAnsi="Arial"/>
          <w:sz w:val="22"/>
        </w:rPr>
      </w:pPr>
    </w:p>
    <w:p w:rsidR="00E24FC9" w:rsidRDefault="00E24FC9" w:rsidP="00E24FC9">
      <w:pPr>
        <w:spacing w:after="0"/>
        <w:rPr>
          <w:rFonts w:ascii="Arial" w:hAnsi="Arial"/>
          <w:sz w:val="22"/>
        </w:rPr>
      </w:pPr>
    </w:p>
    <w:p w:rsidR="00E24FC9" w:rsidRPr="00EB4D9E" w:rsidRDefault="00E24FC9">
      <w:pPr>
        <w:spacing w:after="0"/>
        <w:rPr>
          <w:rFonts w:ascii="Arial" w:hAnsi="Arial"/>
          <w:b/>
          <w:sz w:val="22"/>
        </w:rPr>
      </w:pPr>
      <w:proofErr w:type="gramStart"/>
      <w:r w:rsidRPr="00E24FC9">
        <w:rPr>
          <w:rFonts w:ascii="Arial" w:hAnsi="Arial"/>
          <w:b/>
          <w:sz w:val="22"/>
        </w:rPr>
        <w:t>nvda.regiotilburg@live.nl</w:t>
      </w:r>
      <w:proofErr w:type="gramEnd"/>
    </w:p>
    <w:sectPr w:rsidR="00E24FC9" w:rsidRPr="00EB4D9E" w:rsidSect="003008A7">
      <w:footnotePr>
        <w:pos w:val="beneathText"/>
      </w:footnotePr>
      <w:pgSz w:w="11900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56B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60B5426B"/>
    <w:multiLevelType w:val="hybridMultilevel"/>
    <w:tmpl w:val="68FC23C2"/>
    <w:lvl w:ilvl="0" w:tplc="98880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0A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40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AC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CB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4A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4A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E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21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6"/>
    <w:rsid w:val="00004AAC"/>
    <w:rsid w:val="00145365"/>
    <w:rsid w:val="001A6C55"/>
    <w:rsid w:val="001C235C"/>
    <w:rsid w:val="002550F5"/>
    <w:rsid w:val="00295F46"/>
    <w:rsid w:val="003008A7"/>
    <w:rsid w:val="003404F4"/>
    <w:rsid w:val="00350C01"/>
    <w:rsid w:val="00381BC4"/>
    <w:rsid w:val="003B1308"/>
    <w:rsid w:val="0046424C"/>
    <w:rsid w:val="00502620"/>
    <w:rsid w:val="00511216"/>
    <w:rsid w:val="005400E8"/>
    <w:rsid w:val="005E6B84"/>
    <w:rsid w:val="007237A7"/>
    <w:rsid w:val="008B5F60"/>
    <w:rsid w:val="008E4A08"/>
    <w:rsid w:val="00916093"/>
    <w:rsid w:val="00940362"/>
    <w:rsid w:val="00A00C71"/>
    <w:rsid w:val="00AA4A3E"/>
    <w:rsid w:val="00B3014C"/>
    <w:rsid w:val="00B41C75"/>
    <w:rsid w:val="00C1436C"/>
    <w:rsid w:val="00D205F1"/>
    <w:rsid w:val="00E24FC9"/>
    <w:rsid w:val="00E3615C"/>
    <w:rsid w:val="00EB4D9E"/>
    <w:rsid w:val="00F1721C"/>
    <w:rsid w:val="00F63E67"/>
    <w:rsid w:val="00F97799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80CA"/>
  <w14:defaultImageDpi w14:val="300"/>
  <w15:chartTrackingRefBased/>
  <w15:docId w15:val="{736ACAF6-3D8A-DF40-B367-40C2E06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Plattetekstinspringen2Teken">
    <w:name w:val="Platte tekst inspringen 2 Teken"/>
    <w:rPr>
      <w:rFonts w:ascii="Times New Roman" w:eastAsia="Times New Roman" w:hAnsi="Times New Roman"/>
      <w:sz w:val="22"/>
      <w:szCs w:val="24"/>
    </w:rPr>
  </w:style>
  <w:style w:type="character" w:styleId="Hyperlink">
    <w:name w:val="Hyperlink"/>
    <w:semiHidden/>
    <w:rPr>
      <w:noProof w:val="0"/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Tahoma" w:hAnsi="Arial" w:cs="Calibri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Plattetekstinspringen21">
    <w:name w:val="Platte tekst inspringen 21"/>
    <w:basedOn w:val="Standaard"/>
    <w:pPr>
      <w:spacing w:after="0"/>
      <w:ind w:left="2124" w:hanging="2124"/>
    </w:pPr>
    <w:rPr>
      <w:rFonts w:ascii="Times New Roman" w:eastAsia="Times New Roman" w:hAnsi="Times New Roman"/>
      <w:sz w:val="22"/>
    </w:rPr>
  </w:style>
  <w:style w:type="paragraph" w:customStyle="1" w:styleId="Lijstalinea1">
    <w:name w:val="Lijstalinea1"/>
    <w:basedOn w:val="Standaard"/>
    <w:pPr>
      <w:widowControl/>
      <w:spacing w:line="276" w:lineRule="auto"/>
      <w:ind w:left="720"/>
    </w:pPr>
    <w:rPr>
      <w:rFonts w:ascii="Calibri" w:eastAsia="Tahoma" w:hAnsi="Calibri"/>
      <w:kern w:val="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Bob Pauw</cp:lastModifiedBy>
  <cp:revision>3</cp:revision>
  <cp:lastPrinted>2009-04-22T19:24:00Z</cp:lastPrinted>
  <dcterms:created xsi:type="dcterms:W3CDTF">2019-01-02T12:44:00Z</dcterms:created>
  <dcterms:modified xsi:type="dcterms:W3CDTF">2019-01-02T15:39:00Z</dcterms:modified>
</cp:coreProperties>
</file>